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985A1" w14:textId="0E12D72E" w:rsidR="00017E85" w:rsidRDefault="00017E85" w:rsidP="00017E85">
      <w:r>
        <w:t>Szóbeli érettségi témakörök 2027- Magyar nyelv és irodalom</w:t>
      </w:r>
    </w:p>
    <w:p w14:paraId="49683EAA" w14:textId="77777777" w:rsidR="005A2B98" w:rsidRDefault="005A2B98" w:rsidP="00017E85"/>
    <w:p w14:paraId="3F38DD0B" w14:textId="77777777" w:rsidR="00017E85" w:rsidRDefault="00017E85" w:rsidP="00017E85">
      <w:r>
        <w:t>1. Vörösmarty Mihály: Csongor és Tünde</w:t>
      </w:r>
    </w:p>
    <w:p w14:paraId="0384CE4F" w14:textId="77777777" w:rsidR="00017E85" w:rsidRDefault="00017E85" w:rsidP="00017E85">
      <w:r>
        <w:t>2. Petőfi Sándor tájköltészete</w:t>
      </w:r>
    </w:p>
    <w:p w14:paraId="18EB61FA" w14:textId="77777777" w:rsidR="00017E85" w:rsidRDefault="00017E85" w:rsidP="00017E85">
      <w:r>
        <w:t>3. Arany János nagykőrösi balladái</w:t>
      </w:r>
    </w:p>
    <w:p w14:paraId="191A6CEB" w14:textId="77777777" w:rsidR="00017E85" w:rsidRDefault="00017E85" w:rsidP="00017E85">
      <w:r>
        <w:t>4. Jókai Mór: Az arany ember</w:t>
      </w:r>
    </w:p>
    <w:p w14:paraId="25D13695" w14:textId="77777777" w:rsidR="00017E85" w:rsidRDefault="00017E85" w:rsidP="00017E85">
      <w:r>
        <w:t>5. Mikszáth Kálmán: Az a fekete folt</w:t>
      </w:r>
    </w:p>
    <w:p w14:paraId="6627C958" w14:textId="77777777" w:rsidR="00017E85" w:rsidRDefault="00017E85" w:rsidP="00017E85">
      <w:r>
        <w:t>6. Ady Endre szerelmi költészete (Léda, Csinszka)</w:t>
      </w:r>
    </w:p>
    <w:p w14:paraId="1F641F4B" w14:textId="77777777" w:rsidR="00017E85" w:rsidRDefault="00017E85" w:rsidP="00017E85">
      <w:r>
        <w:t>7. Babits Mihály: Jónás könyve</w:t>
      </w:r>
    </w:p>
    <w:p w14:paraId="5F11506B" w14:textId="77777777" w:rsidR="00017E85" w:rsidRDefault="00017E85" w:rsidP="00017E85">
      <w:r>
        <w:t>8. Kosztolányi Dezső: Édes Anna</w:t>
      </w:r>
    </w:p>
    <w:p w14:paraId="36470059" w14:textId="77777777" w:rsidR="00017E85" w:rsidRDefault="00017E85" w:rsidP="00017E85">
      <w:r>
        <w:t>9. József Attila szerelmi költészete</w:t>
      </w:r>
    </w:p>
    <w:p w14:paraId="5CE52A40" w14:textId="77777777" w:rsidR="00017E85" w:rsidRDefault="00017E85" w:rsidP="00017E85">
      <w:r>
        <w:t>10. Herczeg Ferenc: Az élet kapuja</w:t>
      </w:r>
    </w:p>
    <w:p w14:paraId="5E92C3DF" w14:textId="77777777" w:rsidR="00017E85" w:rsidRDefault="00017E85" w:rsidP="00017E85">
      <w:r>
        <w:t>11. Zrínyi Miklós: Szigeti veszedelem</w:t>
      </w:r>
    </w:p>
    <w:p w14:paraId="3F712E0F" w14:textId="77777777" w:rsidR="00017E85" w:rsidRDefault="00017E85" w:rsidP="00017E85">
      <w:r>
        <w:t xml:space="preserve">12. </w:t>
      </w:r>
      <w:r w:rsidRPr="005A2B98">
        <w:t>Örkény István: Tóték</w:t>
      </w:r>
    </w:p>
    <w:p w14:paraId="7400CC70" w14:textId="77777777" w:rsidR="004E3A0B" w:rsidRPr="00B83519" w:rsidRDefault="00017E85" w:rsidP="004E3A0B">
      <w:r>
        <w:t xml:space="preserve">13. </w:t>
      </w:r>
      <w:r w:rsidR="004E3A0B" w:rsidRPr="00B83519">
        <w:t>Móricz Zsigmond: Barbárok</w:t>
      </w:r>
    </w:p>
    <w:p w14:paraId="5DAFE078" w14:textId="77777777" w:rsidR="00017E85" w:rsidRDefault="00017E85" w:rsidP="00017E85">
      <w:r w:rsidRPr="005A2B98">
        <w:t>14</w:t>
      </w:r>
      <w:r>
        <w:t xml:space="preserve">. </w:t>
      </w:r>
      <w:proofErr w:type="spellStart"/>
      <w:r w:rsidR="005A2B98">
        <w:t>Kányádi</w:t>
      </w:r>
      <w:proofErr w:type="spellEnd"/>
      <w:r w:rsidR="005A2B98">
        <w:t xml:space="preserve"> Sándor: Valaki jár a fák hegyén</w:t>
      </w:r>
    </w:p>
    <w:p w14:paraId="3F433821" w14:textId="77777777" w:rsidR="00017E85" w:rsidRDefault="00017E85" w:rsidP="00017E85">
      <w:r>
        <w:t>15. Varró Dániel: Harminckét éves múltam el</w:t>
      </w:r>
    </w:p>
    <w:p w14:paraId="10CD3058" w14:textId="77777777" w:rsidR="00017E85" w:rsidRDefault="00017E85" w:rsidP="00017E85">
      <w:r>
        <w:t>16. Gogol: A köpönyeg</w:t>
      </w:r>
    </w:p>
    <w:p w14:paraId="2AC45817" w14:textId="77777777" w:rsidR="00017E85" w:rsidRDefault="00017E85" w:rsidP="00017E85">
      <w:r w:rsidRPr="005A2B98">
        <w:t>17</w:t>
      </w:r>
      <w:r>
        <w:t>. Szophoklész: Antigoné</w:t>
      </w:r>
    </w:p>
    <w:p w14:paraId="49744611" w14:textId="77777777" w:rsidR="00017E85" w:rsidRDefault="00017E85" w:rsidP="00017E85">
      <w:r>
        <w:t>18. Shakespeare: Rómeó és Júlia</w:t>
      </w:r>
    </w:p>
    <w:p w14:paraId="0CB0E09B" w14:textId="77777777" w:rsidR="00017E85" w:rsidRDefault="00017E85" w:rsidP="00017E85">
      <w:r>
        <w:t>19. Madách Imre: Az ember tragédiája</w:t>
      </w:r>
    </w:p>
    <w:p w14:paraId="78A55965" w14:textId="77777777" w:rsidR="00017E85" w:rsidRDefault="009E7D88" w:rsidP="00017E85">
      <w:r>
        <w:t xml:space="preserve">20. </w:t>
      </w:r>
      <w:r w:rsidR="00017E85" w:rsidRPr="005A2B98">
        <w:t>Gyóni (Áchim) Géza – emlékének ápolása Dabason</w:t>
      </w:r>
    </w:p>
    <w:p w14:paraId="7A6375A5" w14:textId="03D5A807" w:rsidR="00017E85" w:rsidRDefault="00017E85" w:rsidP="00017E85"/>
    <w:p w14:paraId="369BBD61" w14:textId="6224B0EB" w:rsidR="00B13A90" w:rsidRDefault="00B13A90" w:rsidP="00017E85"/>
    <w:p w14:paraId="34A40ACD" w14:textId="143F35BD" w:rsidR="00B13A90" w:rsidRDefault="00B13A90" w:rsidP="00017E85"/>
    <w:p w14:paraId="57FD5047" w14:textId="77777777" w:rsidR="00B13A90" w:rsidRDefault="00B13A90" w:rsidP="00017E85"/>
    <w:p w14:paraId="627C8D53" w14:textId="5F468EE7" w:rsidR="00B13A90" w:rsidRDefault="00B13A90" w:rsidP="00017E85"/>
    <w:p w14:paraId="30E52762" w14:textId="77777777" w:rsidR="00B13A90" w:rsidRDefault="00B13A90" w:rsidP="00017E85"/>
    <w:p w14:paraId="54A521D1" w14:textId="77777777" w:rsidR="00017E85" w:rsidRPr="005A2B98" w:rsidRDefault="00017E85" w:rsidP="00017E85">
      <w:r w:rsidRPr="005A2B98">
        <w:t>1. A kommunikáció nyelvi és nem nyelvi kifejezőeszközei</w:t>
      </w:r>
    </w:p>
    <w:p w14:paraId="5E0F37E6" w14:textId="77777777" w:rsidR="00017E85" w:rsidRPr="005A2B98" w:rsidRDefault="00017E85" w:rsidP="00017E85">
      <w:r w:rsidRPr="005A2B98">
        <w:t>2. A kommunikáció tényezői és funkciói</w:t>
      </w:r>
    </w:p>
    <w:p w14:paraId="08E05EC1" w14:textId="77777777" w:rsidR="00017E85" w:rsidRPr="005A2B98" w:rsidRDefault="00017E85" w:rsidP="00017E85">
      <w:r w:rsidRPr="005A2B98">
        <w:t>3. A kommunikáció formája, a szóbeliség és az írásbeliség</w:t>
      </w:r>
    </w:p>
    <w:p w14:paraId="229FD0AE" w14:textId="77777777" w:rsidR="00017E85" w:rsidRPr="005A2B98" w:rsidRDefault="00017E85" w:rsidP="00017E85">
      <w:r w:rsidRPr="005A2B98">
        <w:t>4. A magyar nyelv történetének főbb korszakai</w:t>
      </w:r>
    </w:p>
    <w:p w14:paraId="68157063" w14:textId="77777777" w:rsidR="00017E85" w:rsidRPr="005A2B98" w:rsidRDefault="00017E85" w:rsidP="00017E85">
      <w:r w:rsidRPr="005A2B98">
        <w:t>5. A nyelvtörténet forrásai, kézírásos és nyomtatott nyelvemlékeink</w:t>
      </w:r>
    </w:p>
    <w:p w14:paraId="19856341" w14:textId="77777777" w:rsidR="00017E85" w:rsidRPr="005A2B98" w:rsidRDefault="00017E85" w:rsidP="00017E85">
      <w:r w:rsidRPr="005A2B98">
        <w:t>6. A nyelvújítás jelentősége, háttere, hatása.</w:t>
      </w:r>
    </w:p>
    <w:p w14:paraId="2D3D6D8F" w14:textId="77777777" w:rsidR="00017E85" w:rsidRPr="005A2B98" w:rsidRDefault="00017E85" w:rsidP="00017E85">
      <w:r w:rsidRPr="005A2B98">
        <w:t>7. A nyelv, mint jelrendszer</w:t>
      </w:r>
    </w:p>
    <w:p w14:paraId="28A0E297" w14:textId="77777777" w:rsidR="00017E85" w:rsidRPr="005A2B98" w:rsidRDefault="00017E85" w:rsidP="00017E85">
      <w:r w:rsidRPr="005A2B98">
        <w:t>8. Anyanyelvünk rétegződése. A köznyelvi változatok, csoportnyelvek és rétegnyelvek</w:t>
      </w:r>
    </w:p>
    <w:p w14:paraId="3F2173F4" w14:textId="77777777" w:rsidR="00017E85" w:rsidRPr="005A2B98" w:rsidRDefault="00017E85" w:rsidP="00017E85">
      <w:r w:rsidRPr="005A2B98">
        <w:t>9. A határon túli magyar nyelvhasználat jellemzői</w:t>
      </w:r>
    </w:p>
    <w:p w14:paraId="016A1ADB" w14:textId="77777777" w:rsidR="00017E85" w:rsidRPr="005A2B98" w:rsidRDefault="00017E85" w:rsidP="00017E85">
      <w:r w:rsidRPr="005A2B98">
        <w:t>10. Az alapszófajok</w:t>
      </w:r>
    </w:p>
    <w:p w14:paraId="5E94F469" w14:textId="77777777" w:rsidR="00017E85" w:rsidRPr="005A2B98" w:rsidRDefault="00017E85" w:rsidP="00017E85">
      <w:r w:rsidRPr="005A2B98">
        <w:t>11. A morfémák</w:t>
      </w:r>
    </w:p>
    <w:p w14:paraId="13714A79" w14:textId="77777777" w:rsidR="00017E85" w:rsidRPr="005A2B98" w:rsidRDefault="00017E85" w:rsidP="00017E85">
      <w:r w:rsidRPr="005A2B98">
        <w:t>12. A hangtörvények</w:t>
      </w:r>
    </w:p>
    <w:p w14:paraId="7C42B93A" w14:textId="77777777" w:rsidR="00017E85" w:rsidRPr="005A2B98" w:rsidRDefault="00017E85" w:rsidP="00017E85">
      <w:r w:rsidRPr="005A2B98">
        <w:t>13. Az ismeretterjesztő szöveg</w:t>
      </w:r>
    </w:p>
    <w:p w14:paraId="26C8EBE5" w14:textId="77777777" w:rsidR="00017E85" w:rsidRPr="005A2B98" w:rsidRDefault="00017E85" w:rsidP="00017E85">
      <w:r w:rsidRPr="005A2B98">
        <w:t>14. A továbbtanuláshoz, illetve a munka világában szükséges szövegtípusok</w:t>
      </w:r>
    </w:p>
    <w:p w14:paraId="050E738E" w14:textId="77777777" w:rsidR="00017E85" w:rsidRPr="005A2B98" w:rsidRDefault="00017E85" w:rsidP="00017E85">
      <w:r w:rsidRPr="005A2B98">
        <w:t>15. A beszéd felépítése, a szövegszerkesztés lépései az anyaggyűjtéstől a megszólalásig</w:t>
      </w:r>
    </w:p>
    <w:p w14:paraId="1673CD61" w14:textId="77777777" w:rsidR="00017E85" w:rsidRPr="005A2B98" w:rsidRDefault="00017E85" w:rsidP="00017E85">
      <w:r w:rsidRPr="005A2B98">
        <w:t>16. Az érvek fajtái</w:t>
      </w:r>
    </w:p>
    <w:p w14:paraId="739ABDF4" w14:textId="77777777" w:rsidR="00017E85" w:rsidRPr="005A2B98" w:rsidRDefault="00017E85" w:rsidP="00017E85">
      <w:r w:rsidRPr="005A2B98">
        <w:t>17. A képszerűség stíluseszközei</w:t>
      </w:r>
    </w:p>
    <w:p w14:paraId="127630EE" w14:textId="77777777" w:rsidR="00017E85" w:rsidRPr="005A2B98" w:rsidRDefault="00017E85" w:rsidP="00017E85">
      <w:r w:rsidRPr="005A2B98">
        <w:t>18. A társalgási stílus jellemzői és minősége</w:t>
      </w:r>
    </w:p>
    <w:p w14:paraId="5B3FD487" w14:textId="77777777" w:rsidR="00017E85" w:rsidRPr="005A2B98" w:rsidRDefault="00017E85" w:rsidP="00017E85">
      <w:r w:rsidRPr="005A2B98">
        <w:t>19. A nyelvi jelek csoportjai hangalak és jelentés viszonya alapján.</w:t>
      </w:r>
    </w:p>
    <w:p w14:paraId="3AC9367B" w14:textId="77777777" w:rsidR="00017E85" w:rsidRPr="005A2B98" w:rsidRDefault="00017E85" w:rsidP="00017E85">
      <w:r w:rsidRPr="005A2B98">
        <w:t>20. Az elektronikus média hagyományos (rádió, televízió) és új közlésmódjai (pl. honlap,</w:t>
      </w:r>
    </w:p>
    <w:p w14:paraId="543BD4B0" w14:textId="77777777" w:rsidR="00017E85" w:rsidRDefault="00017E85" w:rsidP="00017E85">
      <w:r w:rsidRPr="005A2B98">
        <w:t>blog, vlog, közösségi platformok), az új közlésmódok társadalmi hatás</w:t>
      </w:r>
    </w:p>
    <w:p w14:paraId="165B5322" w14:textId="77777777" w:rsidR="008935DE" w:rsidRDefault="008935DE"/>
    <w:sectPr w:rsidR="008935DE" w:rsidSect="008935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E85"/>
    <w:rsid w:val="00017E85"/>
    <w:rsid w:val="002F13BD"/>
    <w:rsid w:val="004415D3"/>
    <w:rsid w:val="004E3A0B"/>
    <w:rsid w:val="00573AB4"/>
    <w:rsid w:val="005A2B98"/>
    <w:rsid w:val="00806F6A"/>
    <w:rsid w:val="008935DE"/>
    <w:rsid w:val="008B03B6"/>
    <w:rsid w:val="009E7D88"/>
    <w:rsid w:val="00B13A90"/>
    <w:rsid w:val="00E71929"/>
    <w:rsid w:val="00EE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0DBF5"/>
  <w15:docId w15:val="{A07D8895-08E5-497A-80C8-0CB4BA71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B03B6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B03B6"/>
    <w:pPr>
      <w:keepNext/>
      <w:jc w:val="center"/>
      <w:outlineLvl w:val="0"/>
    </w:pPr>
    <w:rPr>
      <w:b/>
      <w:bCs/>
      <w:i/>
      <w:iCs/>
      <w:sz w:val="32"/>
    </w:rPr>
  </w:style>
  <w:style w:type="paragraph" w:styleId="Cmsor2">
    <w:name w:val="heading 2"/>
    <w:basedOn w:val="Norml"/>
    <w:next w:val="Norml"/>
    <w:link w:val="Cmsor2Char"/>
    <w:qFormat/>
    <w:rsid w:val="008B03B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360"/>
      <w:jc w:val="center"/>
      <w:outlineLvl w:val="1"/>
    </w:pPr>
    <w:rPr>
      <w:sz w:val="28"/>
    </w:rPr>
  </w:style>
  <w:style w:type="paragraph" w:styleId="Cmsor3">
    <w:name w:val="heading 3"/>
    <w:basedOn w:val="Norml"/>
    <w:next w:val="Norml"/>
    <w:link w:val="Cmsor3Char"/>
    <w:qFormat/>
    <w:rsid w:val="008B03B6"/>
    <w:pPr>
      <w:keepNext/>
      <w:ind w:left="360"/>
      <w:jc w:val="both"/>
      <w:outlineLvl w:val="2"/>
    </w:pPr>
    <w:rPr>
      <w:sz w:val="28"/>
    </w:rPr>
  </w:style>
  <w:style w:type="paragraph" w:styleId="Cmsor4">
    <w:name w:val="heading 4"/>
    <w:basedOn w:val="Norml"/>
    <w:next w:val="Norml"/>
    <w:link w:val="Cmsor4Char"/>
    <w:qFormat/>
    <w:rsid w:val="008B03B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360"/>
      <w:outlineLvl w:val="3"/>
    </w:pPr>
    <w:rPr>
      <w:sz w:val="28"/>
    </w:rPr>
  </w:style>
  <w:style w:type="paragraph" w:styleId="Cmsor5">
    <w:name w:val="heading 5"/>
    <w:basedOn w:val="Norml"/>
    <w:next w:val="Norml"/>
    <w:link w:val="Cmsor5Char"/>
    <w:qFormat/>
    <w:rsid w:val="008B03B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360"/>
      <w:jc w:val="both"/>
      <w:outlineLvl w:val="4"/>
    </w:pPr>
    <w:rPr>
      <w:b/>
      <w:bCs/>
      <w:i/>
      <w:iCs/>
      <w:sz w:val="28"/>
    </w:rPr>
  </w:style>
  <w:style w:type="paragraph" w:styleId="Cmsor6">
    <w:name w:val="heading 6"/>
    <w:basedOn w:val="Norml"/>
    <w:next w:val="Norml"/>
    <w:link w:val="Cmsor6Char"/>
    <w:qFormat/>
    <w:rsid w:val="008B03B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360"/>
      <w:jc w:val="both"/>
      <w:outlineLvl w:val="5"/>
    </w:pPr>
    <w:rPr>
      <w:sz w:val="28"/>
    </w:rPr>
  </w:style>
  <w:style w:type="paragraph" w:styleId="Cmsor7">
    <w:name w:val="heading 7"/>
    <w:basedOn w:val="Norml"/>
    <w:next w:val="Norml"/>
    <w:link w:val="Cmsor7Char"/>
    <w:qFormat/>
    <w:rsid w:val="008B03B6"/>
    <w:pPr>
      <w:keepNext/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ind w:left="360"/>
      <w:jc w:val="both"/>
      <w:outlineLvl w:val="6"/>
    </w:pPr>
    <w:rPr>
      <w:b/>
      <w:bCs/>
      <w:i/>
      <w:iCs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B03B6"/>
    <w:rPr>
      <w:b/>
      <w:bCs/>
      <w:i/>
      <w:iCs/>
      <w:sz w:val="32"/>
      <w:szCs w:val="24"/>
    </w:rPr>
  </w:style>
  <w:style w:type="character" w:customStyle="1" w:styleId="Cmsor2Char">
    <w:name w:val="Címsor 2 Char"/>
    <w:basedOn w:val="Bekezdsalapbettpusa"/>
    <w:link w:val="Cmsor2"/>
    <w:rsid w:val="008B03B6"/>
    <w:rPr>
      <w:sz w:val="28"/>
      <w:szCs w:val="24"/>
    </w:rPr>
  </w:style>
  <w:style w:type="character" w:customStyle="1" w:styleId="Cmsor3Char">
    <w:name w:val="Címsor 3 Char"/>
    <w:basedOn w:val="Bekezdsalapbettpusa"/>
    <w:link w:val="Cmsor3"/>
    <w:rsid w:val="008B03B6"/>
    <w:rPr>
      <w:sz w:val="28"/>
      <w:szCs w:val="24"/>
    </w:rPr>
  </w:style>
  <w:style w:type="character" w:customStyle="1" w:styleId="Cmsor4Char">
    <w:name w:val="Címsor 4 Char"/>
    <w:basedOn w:val="Bekezdsalapbettpusa"/>
    <w:link w:val="Cmsor4"/>
    <w:rsid w:val="008B03B6"/>
    <w:rPr>
      <w:sz w:val="28"/>
      <w:szCs w:val="24"/>
    </w:rPr>
  </w:style>
  <w:style w:type="character" w:customStyle="1" w:styleId="Cmsor5Char">
    <w:name w:val="Címsor 5 Char"/>
    <w:basedOn w:val="Bekezdsalapbettpusa"/>
    <w:link w:val="Cmsor5"/>
    <w:rsid w:val="008B03B6"/>
    <w:rPr>
      <w:b/>
      <w:bCs/>
      <w:i/>
      <w:iCs/>
      <w:sz w:val="28"/>
      <w:szCs w:val="24"/>
    </w:rPr>
  </w:style>
  <w:style w:type="character" w:customStyle="1" w:styleId="Cmsor6Char">
    <w:name w:val="Címsor 6 Char"/>
    <w:basedOn w:val="Bekezdsalapbettpusa"/>
    <w:link w:val="Cmsor6"/>
    <w:rsid w:val="008B03B6"/>
    <w:rPr>
      <w:sz w:val="28"/>
      <w:szCs w:val="24"/>
    </w:rPr>
  </w:style>
  <w:style w:type="character" w:customStyle="1" w:styleId="Cmsor7Char">
    <w:name w:val="Címsor 7 Char"/>
    <w:basedOn w:val="Bekezdsalapbettpusa"/>
    <w:link w:val="Cmsor7"/>
    <w:rsid w:val="008B03B6"/>
    <w:rPr>
      <w:b/>
      <w:bCs/>
      <w:i/>
      <w:i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6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0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4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3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4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48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76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1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2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7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0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8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1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8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5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3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5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5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9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7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2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26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6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4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1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96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9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9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3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6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65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3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5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1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84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2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4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6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5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97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1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9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23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5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3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Szabadosné Laczkó Magdolna</cp:lastModifiedBy>
  <cp:revision>3</cp:revision>
  <dcterms:created xsi:type="dcterms:W3CDTF">2026-10-22T08:49:00Z</dcterms:created>
  <dcterms:modified xsi:type="dcterms:W3CDTF">2026-10-22T08:50:00Z</dcterms:modified>
</cp:coreProperties>
</file>